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3B20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103B20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B20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B202" w14:textId="77777777" w:rsidR="00A36DB4" w:rsidRPr="003E3BBD" w:rsidRDefault="003511F2" w:rsidP="005A37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1D3F03">
              <w:rPr>
                <w:b/>
                <w:sz w:val="26"/>
                <w:szCs w:val="26"/>
              </w:rPr>
              <w:t>_</w:t>
            </w:r>
            <w:r w:rsidR="007A4A66">
              <w:rPr>
                <w:b/>
                <w:sz w:val="26"/>
                <w:szCs w:val="26"/>
              </w:rPr>
              <w:t>263</w:t>
            </w:r>
          </w:p>
        </w:tc>
      </w:tr>
      <w:tr w:rsidR="00A36DB4" w14:paraId="0103B20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B20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B205" w14:textId="77777777" w:rsidR="00A36DB4" w:rsidRPr="00E07BD3" w:rsidRDefault="00224BB4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2270786</w:t>
            </w:r>
          </w:p>
        </w:tc>
      </w:tr>
    </w:tbl>
    <w:p w14:paraId="0103B207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103B208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103B209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103B20A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103B20B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103B20C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103B20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103B20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24BB4" w:rsidRPr="00224BB4">
        <w:rPr>
          <w:b/>
          <w:sz w:val="26"/>
          <w:szCs w:val="26"/>
        </w:rPr>
        <w:t>Устройство защиты от дуги УЗД-1.3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103B20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103B21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103B21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103B21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8804"/>
      </w:tblGrid>
      <w:tr w:rsidR="00265BDD" w:rsidRPr="001D3F03" w14:paraId="0103B215" w14:textId="77777777" w:rsidTr="001D3F03">
        <w:tc>
          <w:tcPr>
            <w:tcW w:w="1843" w:type="dxa"/>
            <w:shd w:val="clear" w:color="auto" w:fill="auto"/>
            <w:vAlign w:val="center"/>
          </w:tcPr>
          <w:p w14:paraId="0103B213" w14:textId="77777777" w:rsidR="001964D2" w:rsidRPr="001D3F03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D3F0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804" w:type="dxa"/>
            <w:shd w:val="clear" w:color="auto" w:fill="auto"/>
            <w:vAlign w:val="center"/>
          </w:tcPr>
          <w:p w14:paraId="0103B214" w14:textId="77777777" w:rsidR="001964D2" w:rsidRPr="001D3F03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D3F03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1D3F03" w14:paraId="0103B21C" w14:textId="77777777" w:rsidTr="001D3F03">
        <w:trPr>
          <w:trHeight w:val="3140"/>
        </w:trPr>
        <w:tc>
          <w:tcPr>
            <w:tcW w:w="1843" w:type="dxa"/>
            <w:shd w:val="clear" w:color="auto" w:fill="auto"/>
            <w:vAlign w:val="center"/>
          </w:tcPr>
          <w:p w14:paraId="0103B216" w14:textId="77777777" w:rsidR="001964D2" w:rsidRPr="001D3F03" w:rsidRDefault="00224BB4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D3F03">
              <w:rPr>
                <w:sz w:val="24"/>
                <w:szCs w:val="24"/>
              </w:rPr>
              <w:t>Устройство защиты от дуги УЗД-1.3</w:t>
            </w:r>
          </w:p>
        </w:tc>
        <w:tc>
          <w:tcPr>
            <w:tcW w:w="8804" w:type="dxa"/>
            <w:shd w:val="clear" w:color="auto" w:fill="auto"/>
            <w:vAlign w:val="center"/>
          </w:tcPr>
          <w:p w14:paraId="0103B217" w14:textId="0B11ADF9" w:rsidR="00AC5EA6" w:rsidRPr="001D3F03" w:rsidRDefault="00AC5EA6" w:rsidP="001D3F03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D3F03">
              <w:rPr>
                <w:color w:val="000000"/>
                <w:sz w:val="24"/>
                <w:szCs w:val="24"/>
                <w:shd w:val="clear" w:color="auto" w:fill="FFFFFF"/>
              </w:rPr>
              <w:t>Назначение: предназначены для защиты проводов СИП-3 от грозовых перенапряжений.</w:t>
            </w:r>
          </w:p>
          <w:p w14:paraId="0103B218" w14:textId="7C51A615" w:rsidR="00AC5EA6" w:rsidRPr="001D3F03" w:rsidRDefault="00AC5EA6" w:rsidP="001D3F03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D3F03">
              <w:rPr>
                <w:color w:val="000000"/>
                <w:sz w:val="24"/>
                <w:szCs w:val="24"/>
                <w:shd w:val="clear" w:color="auto" w:fill="FFFFFF"/>
              </w:rPr>
              <w:t>Сечение проводов, мм</w:t>
            </w:r>
            <w:r w:rsidR="001D3F03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Pr="001D3F03">
              <w:rPr>
                <w:color w:val="000000"/>
                <w:sz w:val="24"/>
                <w:szCs w:val="24"/>
                <w:shd w:val="clear" w:color="auto" w:fill="FFFFFF"/>
              </w:rPr>
              <w:t xml:space="preserve"> - 35-150</w:t>
            </w:r>
            <w:r w:rsidR="00A761C4" w:rsidRPr="001D3F03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0103B219" w14:textId="77777777" w:rsidR="000151E1" w:rsidRPr="001D3F03" w:rsidRDefault="00A761C4" w:rsidP="001D3F03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D3F03">
              <w:rPr>
                <w:color w:val="000000"/>
                <w:sz w:val="24"/>
                <w:szCs w:val="24"/>
                <w:shd w:val="clear" w:color="auto" w:fill="FFFFFF"/>
              </w:rPr>
              <w:t>Момент затяжки болтов, Нм: - 40;</w:t>
            </w:r>
          </w:p>
          <w:p w14:paraId="0103B21A" w14:textId="77777777" w:rsidR="00D048D8" w:rsidRPr="001D3F03" w:rsidRDefault="000151E1" w:rsidP="001D3F03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D3F03">
              <w:rPr>
                <w:color w:val="000000"/>
                <w:sz w:val="24"/>
                <w:szCs w:val="24"/>
                <w:shd w:val="clear" w:color="auto" w:fill="FFFFFF"/>
              </w:rPr>
              <w:t>Масса: 0,6 кг</w:t>
            </w:r>
            <w:r w:rsidR="00A761C4" w:rsidRPr="001D3F03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0103B21B" w14:textId="77777777" w:rsidR="005A37EA" w:rsidRPr="001D3F03" w:rsidRDefault="000151E1" w:rsidP="001D3F03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D3F03">
              <w:rPr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 wp14:anchorId="0103B254" wp14:editId="0103B255">
                  <wp:extent cx="1428750" cy="1047750"/>
                  <wp:effectExtent l="19050" t="0" r="0" b="0"/>
                  <wp:docPr id="6" name="Рисунок 5" descr="phpThumb_generated_thumbnail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hpThumb_generated_thumbnailjpg.jpg"/>
                          <pic:cNvPicPr/>
                        </pic:nvPicPr>
                        <pic:blipFill>
                          <a:blip r:embed="rId12" cstate="print"/>
                          <a:srcRect t="12667" b="140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03B21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103B21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103B21F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103B220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103B221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103B22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103B223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103B22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103B225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A37EA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103B226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0103B227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0103B22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103B22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103B22A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A162C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103B22B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103B22C" w14:textId="06E9A398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13276-</w:t>
      </w:r>
      <w:r w:rsidRPr="00DE1E02">
        <w:rPr>
          <w:sz w:val="24"/>
          <w:szCs w:val="24"/>
        </w:rPr>
        <w:t>79 «Арматура линейная. Общие технические условия»;</w:t>
      </w:r>
    </w:p>
    <w:p w14:paraId="4FEBD84C" w14:textId="77777777" w:rsidR="008D6C66" w:rsidRPr="004F2F52" w:rsidRDefault="008D6C66" w:rsidP="008D6C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5D5BD78" w14:textId="77777777" w:rsidR="008D6C66" w:rsidRPr="004F2F52" w:rsidRDefault="008D6C66" w:rsidP="008D6C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3D2609D" w14:textId="77777777" w:rsidR="008D6C66" w:rsidRPr="004F2F52" w:rsidRDefault="008D6C66" w:rsidP="008D6C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8D12D79" w14:textId="77777777" w:rsidR="008D6C66" w:rsidRPr="004F2F52" w:rsidRDefault="008D6C66" w:rsidP="008D6C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BCA248A" w14:textId="77777777" w:rsidR="008D6C66" w:rsidRPr="004F2F52" w:rsidRDefault="008D6C66" w:rsidP="008D6C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4E8BB10" w14:textId="77777777" w:rsidR="008D6C66" w:rsidRPr="004F2F52" w:rsidRDefault="008D6C66" w:rsidP="008D6C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DA17A9D" w14:textId="1F5D5B76" w:rsidR="008D6C66" w:rsidRPr="00DE1E02" w:rsidRDefault="008D6C66" w:rsidP="008D6C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103B22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10434-</w:t>
      </w:r>
      <w:r w:rsidRPr="00DE1E02">
        <w:rPr>
          <w:sz w:val="24"/>
          <w:szCs w:val="24"/>
        </w:rPr>
        <w:t>82 «Соединения контактные электрические. Классификация. Общие технические требования»;</w:t>
      </w:r>
    </w:p>
    <w:p w14:paraId="0103B22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103B22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103B230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103B231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CA162C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CA162C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</w:t>
      </w:r>
      <w:r w:rsidR="00CA162C">
        <w:rPr>
          <w:color w:val="000000"/>
          <w:sz w:val="24"/>
          <w:szCs w:val="24"/>
        </w:rPr>
        <w:t>192-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103B23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103B233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103B234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103B235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0103B236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103B23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103B238" w14:textId="77777777" w:rsidR="002927D9" w:rsidRDefault="002927D9" w:rsidP="001D3F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531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103B239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103B23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103B23B" w14:textId="77777777" w:rsidR="002927D9" w:rsidRPr="00DE1E02" w:rsidRDefault="002927D9" w:rsidP="001D3F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103B23C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03B23D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103B23E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103B23F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103B240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103B241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103B24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103B243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CA162C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103B24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103B24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103B24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103B247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103B248" w14:textId="77777777" w:rsidR="002927D9" w:rsidRPr="00F64478" w:rsidRDefault="002927D9" w:rsidP="001D3F0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CA162C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103B249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103B24A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103B24B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A162C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103B24C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103B24D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103B24E" w14:textId="77777777" w:rsidR="002927D9" w:rsidRDefault="002927D9" w:rsidP="002927D9">
      <w:pPr>
        <w:rPr>
          <w:sz w:val="26"/>
          <w:szCs w:val="26"/>
        </w:rPr>
      </w:pPr>
    </w:p>
    <w:p w14:paraId="0103B24F" w14:textId="77777777" w:rsidR="002927D9" w:rsidRDefault="002927D9" w:rsidP="002927D9">
      <w:pPr>
        <w:rPr>
          <w:sz w:val="26"/>
          <w:szCs w:val="26"/>
        </w:rPr>
      </w:pPr>
    </w:p>
    <w:p w14:paraId="0103B250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103B251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103B25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103B25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3B258" w14:textId="77777777" w:rsidR="00D70885" w:rsidRDefault="00D70885">
      <w:r>
        <w:separator/>
      </w:r>
    </w:p>
  </w:endnote>
  <w:endnote w:type="continuationSeparator" w:id="0">
    <w:p w14:paraId="0103B259" w14:textId="77777777" w:rsidR="00D70885" w:rsidRDefault="00D70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3B256" w14:textId="77777777" w:rsidR="00D70885" w:rsidRDefault="00D70885">
      <w:r>
        <w:separator/>
      </w:r>
    </w:p>
  </w:footnote>
  <w:footnote w:type="continuationSeparator" w:id="0">
    <w:p w14:paraId="0103B257" w14:textId="77777777" w:rsidR="00D70885" w:rsidRDefault="00D70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3B25A" w14:textId="77777777" w:rsidR="003D224E" w:rsidRDefault="006A1D6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103B25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1E1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75012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22E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3F03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4BB4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4FB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A34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36EF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589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E5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C2B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095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27C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4287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1D61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A66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95E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6C66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BB6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A8"/>
    <w:rsid w:val="00973C4F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94B82"/>
    <w:rsid w:val="009A2E7D"/>
    <w:rsid w:val="009A320F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1C4"/>
    <w:rsid w:val="00A76E85"/>
    <w:rsid w:val="00A811F8"/>
    <w:rsid w:val="00A81795"/>
    <w:rsid w:val="00A8452F"/>
    <w:rsid w:val="00A84895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5EA6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417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757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C5B0E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8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885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5EE6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1677C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26B"/>
    <w:rsid w:val="00F46FBB"/>
    <w:rsid w:val="00F525F8"/>
    <w:rsid w:val="00F53FC6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3B200"/>
  <w15:docId w15:val="{A575E1AC-9F28-44A2-8105-E60C5F038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paragraph" w:customStyle="1" w:styleId="imalignleft">
    <w:name w:val="imalign_left"/>
    <w:basedOn w:val="a0"/>
    <w:rsid w:val="00F4626B"/>
    <w:pPr>
      <w:ind w:firstLine="0"/>
      <w:jc w:val="left"/>
    </w:pPr>
    <w:rPr>
      <w:sz w:val="24"/>
      <w:szCs w:val="24"/>
    </w:rPr>
  </w:style>
  <w:style w:type="character" w:customStyle="1" w:styleId="ff231">
    <w:name w:val="ff231"/>
    <w:basedOn w:val="a1"/>
    <w:rsid w:val="00F4626B"/>
    <w:rPr>
      <w:rFonts w:ascii="Tahoma" w:hAnsi="Tahoma" w:cs="Tahoma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purl.org/dc/dcmitype/"/>
    <ds:schemaRef ds:uri="http://purl.org/dc/elements/1.1/"/>
    <ds:schemaRef ds:uri="aeb3e8e0-784a-4348-b8a9-74d788c4fa59"/>
    <ds:schemaRef ds:uri="http://schemas.microsoft.com/sharepoint/v3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C6A4D58-4FD4-4D86-B550-984D85A55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2010-09-30T14:29:00Z</cp:lastPrinted>
  <dcterms:created xsi:type="dcterms:W3CDTF">2016-10-03T11:01:00Z</dcterms:created>
  <dcterms:modified xsi:type="dcterms:W3CDTF">2018-09-26T08:21:00Z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